
<file path=[Content_Types].xml><?xml version="1.0" encoding="utf-8"?>
<Types xmlns="http://schemas.openxmlformats.org/package/2006/content-types">
  <Default Extension="gif" ContentType="image/gi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2023年上半年全国英语等级考试（PETS）考试时间及报名注意事项</w:t>
      </w:r>
    </w:p>
    <w:p>
      <w:pPr>
        <w:jc w:val="left"/>
      </w:pPr>
      <w:r>
        <w:fldChar w:fldCharType="begin"/>
      </w:r>
      <w:r>
        <w:instrText xml:space="preserve">HYPERLINK javascript:void(0); normalLink \tdlt text</w:instrText>
      </w:r>
      <w:r>
        <w:fldChar w:fldCharType="separate"/>
      </w:r>
      <w:r>
        <w:rPr>
          <w:rStyle w:val="5"/>
          <w:color w:val="576B95"/>
          <w:sz w:val="23"/>
        </w:rPr>
        <w:t>江苏招生考试</w:t>
      </w:r>
      <w:r>
        <w:fldChar w:fldCharType="end"/>
      </w:r>
    </w:p>
    <w:p>
      <w:pPr>
        <w:jc w:val="both"/>
      </w:pPr>
      <w:r>
        <w:drawing>
          <wp:inline distT="0" distB="0" distL="0" distR="0">
            <wp:extent cx="5236210" cy="1028700"/>
            <wp:effectExtent l="0" t="0" r="0" b="0"/>
            <wp:docPr id="2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escript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5236210" cy="10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color w:val="333333"/>
          <w:spacing w:val="30"/>
          <w:sz w:val="24"/>
        </w:rPr>
        <w:t>2023年上半年全国英语等级考试（以下简称PETS）报名工作即将开始，现将本次考试有关事宜通知如下：</w:t>
      </w:r>
    </w:p>
    <w:p>
      <w:pPr>
        <w:spacing w:before="150"/>
        <w:ind w:left="75"/>
        <w:jc w:val="left"/>
      </w:pPr>
      <w:r>
        <w:rPr>
          <w:b/>
          <w:color w:val="FEFEFE"/>
          <w:sz w:val="24"/>
        </w:rPr>
        <w:t>一</w:t>
      </w:r>
    </w:p>
    <w:p>
      <w:pPr>
        <w:spacing w:before="90"/>
        <w:ind w:left="375" w:right="150"/>
        <w:jc w:val="center"/>
      </w:pPr>
      <w:r>
        <w:rPr>
          <w:b/>
          <w:color w:val="FEFEFE"/>
          <w:spacing w:val="30"/>
          <w:sz w:val="24"/>
          <w:shd w:val="clear" w:color="auto" w:fill="60B4FF"/>
        </w:rPr>
        <w:t>考试时间及科目</w:t>
      </w:r>
    </w:p>
    <w:p>
      <w:pPr>
        <w:jc w:val="center"/>
      </w:pPr>
    </w:p>
    <w:p>
      <w:pPr>
        <w:ind w:left="-330"/>
        <w:jc w:val="center"/>
      </w:pPr>
      <w:r>
        <w:drawing>
          <wp:inline distT="0" distB="0" distL="0" distR="0">
            <wp:extent cx="666750" cy="314325"/>
            <wp:effectExtent l="0" t="0" r="0" b="0"/>
            <wp:docPr id="5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descrip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66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color w:val="333333"/>
          <w:spacing w:val="30"/>
          <w:sz w:val="24"/>
        </w:rPr>
        <w:t>2023年上半年PETS开考级别为一级、二级、三级，考试时间为3月18日至19日。</w:t>
      </w:r>
    </w:p>
    <w:p>
      <w:pPr>
        <w:spacing w:before="150"/>
        <w:ind w:left="75"/>
        <w:jc w:val="left"/>
      </w:pPr>
      <w:r>
        <w:rPr>
          <w:b/>
          <w:color w:val="FEFEFE"/>
          <w:sz w:val="24"/>
        </w:rPr>
        <w:t>二</w:t>
      </w:r>
    </w:p>
    <w:p>
      <w:pPr>
        <w:spacing w:before="90"/>
        <w:ind w:left="375" w:right="150"/>
        <w:jc w:val="center"/>
      </w:pPr>
      <w:r>
        <w:rPr>
          <w:b/>
          <w:color w:val="FEFEFE"/>
          <w:spacing w:val="30"/>
          <w:sz w:val="24"/>
          <w:shd w:val="clear" w:color="auto" w:fill="60B4FF"/>
        </w:rPr>
        <w:t>报名时间及方式</w:t>
      </w:r>
    </w:p>
    <w:p>
      <w:pPr>
        <w:jc w:val="center"/>
      </w:pPr>
    </w:p>
    <w:p>
      <w:pPr>
        <w:ind w:left="-330"/>
        <w:jc w:val="center"/>
      </w:pPr>
      <w:r>
        <w:drawing>
          <wp:inline distT="0" distB="0" distL="0" distR="0">
            <wp:extent cx="666750" cy="314325"/>
            <wp:effectExtent l="0" t="0" r="0" b="0"/>
            <wp:docPr id="8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descrip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66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color w:val="333333"/>
          <w:spacing w:val="30"/>
          <w:sz w:val="24"/>
        </w:rPr>
        <w:t>1.2023年上半年PETS网上报名时间为2月14日9时至2月16日16时（考点考试名额有限，额满为止）。</w:t>
      </w:r>
    </w:p>
    <w:p>
      <w:pPr>
        <w:jc w:val="both"/>
      </w:pPr>
      <w:r>
        <w:rPr>
          <w:color w:val="333333"/>
          <w:spacing w:val="30"/>
          <w:sz w:val="24"/>
        </w:rPr>
        <w:t>2. 报名考生需登录全国英语等级考试报名网站（网址：pets.neea.edu.cn），完成网上注册、科目选择及网上缴费。</w:t>
      </w:r>
    </w:p>
    <w:p>
      <w:pPr>
        <w:jc w:val="both"/>
      </w:pPr>
      <w:r>
        <w:rPr>
          <w:color w:val="333333"/>
          <w:spacing w:val="30"/>
          <w:sz w:val="24"/>
        </w:rPr>
        <w:t>3. 2月9日9时起，报名系统将开放考生个人信息采集功能，考生可提前填写个人信息并上传照片，做好报名准备工作。</w:t>
      </w:r>
    </w:p>
    <w:p>
      <w:pPr>
        <w:spacing w:before="150"/>
        <w:ind w:left="75"/>
        <w:jc w:val="left"/>
      </w:pPr>
      <w:r>
        <w:rPr>
          <w:b/>
          <w:color w:val="FEFEFE"/>
          <w:sz w:val="24"/>
        </w:rPr>
        <w:t>三</w:t>
      </w:r>
      <w:bookmarkStart w:id="0" w:name="_GoBack"/>
      <w:bookmarkEnd w:id="0"/>
    </w:p>
    <w:p>
      <w:pPr>
        <w:spacing w:before="90"/>
        <w:ind w:left="375" w:right="150"/>
        <w:jc w:val="center"/>
      </w:pPr>
      <w:r>
        <w:rPr>
          <w:b/>
          <w:color w:val="FEFEFE"/>
          <w:spacing w:val="30"/>
          <w:sz w:val="24"/>
          <w:shd w:val="clear" w:color="auto" w:fill="60B4FF"/>
        </w:rPr>
        <w:t>网上缴费</w:t>
      </w:r>
    </w:p>
    <w:p>
      <w:pPr>
        <w:jc w:val="center"/>
      </w:pPr>
    </w:p>
    <w:p>
      <w:pPr>
        <w:ind w:left="-330"/>
        <w:jc w:val="center"/>
      </w:pPr>
      <w:r>
        <w:drawing>
          <wp:inline distT="0" distB="0" distL="0" distR="0">
            <wp:extent cx="666750" cy="314325"/>
            <wp:effectExtent l="0" t="0" r="0" b="0"/>
            <wp:docPr id="11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descrip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66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color w:val="333333"/>
          <w:spacing w:val="30"/>
          <w:sz w:val="24"/>
        </w:rPr>
        <w:t>1.苏价费函〔2004〕85号规定，我省PETS考试报名收费标准为：一级、二级报名费90元（笔试60元、口试30元），三级报名费120元（笔试80元、口试40元）。</w:t>
      </w:r>
    </w:p>
    <w:p>
      <w:pPr>
        <w:jc w:val="both"/>
      </w:pPr>
      <w:r>
        <w:rPr>
          <w:color w:val="333333"/>
          <w:spacing w:val="30"/>
          <w:sz w:val="24"/>
        </w:rPr>
        <w:t>2.报名均实行网上缴费，支持支付宝及网上银行（务必使用报名系统推荐浏览器）进行缴费。考生缴费成功后，需返回报名系统，确认支付科目的支付状态为“已支付”，只有“已支付”状态才表示该考试科目报名成功。考生须在报名后24小时内完成缴费，否则报考失效。</w:t>
      </w:r>
    </w:p>
    <w:p>
      <w:pPr>
        <w:jc w:val="both"/>
      </w:pPr>
      <w:r>
        <w:rPr>
          <w:color w:val="333333"/>
          <w:spacing w:val="30"/>
          <w:sz w:val="24"/>
        </w:rPr>
        <w:t>3.考生报名时应确保个人信息资料真实、正确。考生网上缴费前应仔细核对报名信息确认单中的各项信息，报名截止后考生信息一律不得修改。因个人原因造成的错报、漏报，后果自负，不予退费。</w:t>
      </w:r>
    </w:p>
    <w:p>
      <w:pPr>
        <w:spacing w:before="150"/>
        <w:ind w:left="75"/>
        <w:jc w:val="left"/>
      </w:pPr>
      <w:r>
        <w:rPr>
          <w:b/>
          <w:color w:val="FEFEFE"/>
          <w:sz w:val="24"/>
        </w:rPr>
        <w:t>四</w:t>
      </w:r>
    </w:p>
    <w:p>
      <w:pPr>
        <w:spacing w:before="90"/>
        <w:ind w:left="375" w:right="150"/>
        <w:jc w:val="center"/>
      </w:pPr>
      <w:r>
        <w:rPr>
          <w:b/>
          <w:color w:val="FEFEFE"/>
          <w:spacing w:val="30"/>
          <w:sz w:val="24"/>
          <w:shd w:val="clear" w:color="auto" w:fill="60B4FF"/>
        </w:rPr>
        <w:t>其他注意事项</w:t>
      </w:r>
    </w:p>
    <w:p>
      <w:pPr>
        <w:jc w:val="center"/>
      </w:pPr>
    </w:p>
    <w:p>
      <w:pPr>
        <w:ind w:left="-330"/>
        <w:jc w:val="center"/>
      </w:pPr>
      <w:r>
        <w:drawing>
          <wp:inline distT="0" distB="0" distL="0" distR="0">
            <wp:extent cx="666750" cy="314325"/>
            <wp:effectExtent l="0" t="0" r="0" b="0"/>
            <wp:docPr id="14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descrip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66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color w:val="333333"/>
          <w:spacing w:val="30"/>
          <w:sz w:val="24"/>
        </w:rPr>
        <w:t>1.PETS各级别考试均可报考全项（笔试和口试），也可单独报考笔试或口试，不允许跨级别报考，不允许重复报考，否则将按照违规处理。</w:t>
      </w:r>
    </w:p>
    <w:p>
      <w:pPr>
        <w:jc w:val="both"/>
      </w:pPr>
      <w:r>
        <w:rPr>
          <w:color w:val="333333"/>
          <w:spacing w:val="30"/>
          <w:sz w:val="24"/>
        </w:rPr>
        <w:t>2. 2023年3月9日9时起, 完成报名及缴费的考生可登录PETS报名网站进入“报考信息”页面下载、打印准考证。</w:t>
      </w:r>
    </w:p>
    <w:p>
      <w:pPr>
        <w:jc w:val="both"/>
      </w:pPr>
      <w:r>
        <w:rPr>
          <w:color w:val="333333"/>
          <w:spacing w:val="30"/>
          <w:sz w:val="24"/>
        </w:rPr>
        <w:t>3.考生应参照报名页面“报名流程”的操作流程进行报名，如在报名过程中遇到注册（例如：证件号码被占用）、登录（例如：找回登录账号），修改个人信息（例如：考生姓名、证件号码），缴费（例如：系统缴费状态未更新）等问题，在报名期间可拨打教育部教育考试院的咨询电话（010-82345367-1）进行咨询。如有其他问题，在报名期间可拨打我省各级考试承办机构咨询电话进行咨询，咨询电话接听时间为2023年2月14日至2023年2月16日（工作时间）。</w:t>
      </w:r>
      <w:r>
        <w:rPr>
          <w:color w:val="333333"/>
          <w:spacing w:val="30"/>
          <w:sz w:val="26"/>
        </w:rPr>
        <w:t> </w:t>
      </w:r>
    </w:p>
    <w:p>
      <w:pPr>
        <w:jc w:val="left"/>
      </w:pPr>
      <w:r>
        <w:rPr>
          <w:color w:val="333333"/>
          <w:sz w:val="24"/>
        </w:rPr>
        <w:t>江苏省教育考试院</w:t>
      </w:r>
    </w:p>
    <w:p>
      <w:pPr>
        <w:jc w:val="both"/>
      </w:pPr>
      <w:r>
        <w:rPr>
          <w:color w:val="333333"/>
          <w:sz w:val="24"/>
        </w:rPr>
        <w:t>025-83235998</w:t>
      </w:r>
    </w:p>
    <w:p>
      <w:pPr>
        <w:jc w:val="both"/>
      </w:pPr>
      <w:r>
        <w:rPr>
          <w:color w:val="333333"/>
          <w:sz w:val="24"/>
        </w:rPr>
        <w:t>025-83235898</w:t>
      </w:r>
    </w:p>
    <w:p>
      <w:pPr>
        <w:jc w:val="both"/>
      </w:pPr>
      <w:r>
        <w:rPr>
          <w:color w:val="333333"/>
          <w:sz w:val="24"/>
        </w:rPr>
        <w:t>025-83235824</w:t>
      </w:r>
    </w:p>
    <w:p>
      <w:pPr>
        <w:jc w:val="left"/>
      </w:pPr>
      <w:r>
        <w:rPr>
          <w:color w:val="333333"/>
          <w:sz w:val="24"/>
        </w:rPr>
        <w:t>南通市教育考试院</w:t>
      </w:r>
    </w:p>
    <w:p>
      <w:pPr>
        <w:jc w:val="both"/>
      </w:pPr>
      <w:r>
        <w:rPr>
          <w:color w:val="333333"/>
          <w:sz w:val="24"/>
        </w:rPr>
        <w:t>0513-83549329</w:t>
      </w:r>
    </w:p>
    <w:p>
      <w:pPr>
        <w:jc w:val="both"/>
      </w:pPr>
      <w:r>
        <w:rPr>
          <w:color w:val="333333"/>
          <w:sz w:val="24"/>
        </w:rPr>
        <w:t>0513-83549327</w:t>
      </w:r>
    </w:p>
    <w:p>
      <w:pPr>
        <w:jc w:val="left"/>
      </w:pPr>
      <w:r>
        <w:rPr>
          <w:color w:val="333333"/>
          <w:sz w:val="24"/>
        </w:rPr>
        <w:t>南京市社会教育考试院</w:t>
      </w:r>
    </w:p>
    <w:p>
      <w:pPr>
        <w:jc w:val="both"/>
      </w:pPr>
      <w:r>
        <w:rPr>
          <w:color w:val="333333"/>
          <w:sz w:val="24"/>
        </w:rPr>
        <w:t>025-52310661</w:t>
      </w:r>
    </w:p>
    <w:p>
      <w:pPr>
        <w:jc w:val="left"/>
      </w:pPr>
      <w:r>
        <w:rPr>
          <w:color w:val="333333"/>
          <w:sz w:val="24"/>
        </w:rPr>
        <w:t>连云港教育考试院</w:t>
      </w:r>
    </w:p>
    <w:p>
      <w:pPr>
        <w:jc w:val="both"/>
      </w:pPr>
      <w:r>
        <w:rPr>
          <w:color w:val="333333"/>
          <w:sz w:val="24"/>
        </w:rPr>
        <w:t>0518-85822135</w:t>
      </w:r>
    </w:p>
    <w:p>
      <w:pPr>
        <w:jc w:val="left"/>
      </w:pPr>
      <w:r>
        <w:rPr>
          <w:color w:val="333333"/>
          <w:sz w:val="24"/>
        </w:rPr>
        <w:t>无锡市教育考试院</w:t>
      </w:r>
    </w:p>
    <w:p>
      <w:pPr>
        <w:jc w:val="both"/>
      </w:pPr>
      <w:r>
        <w:rPr>
          <w:color w:val="333333"/>
          <w:sz w:val="24"/>
        </w:rPr>
        <w:t>0510-85052731</w:t>
      </w:r>
    </w:p>
    <w:p>
      <w:pPr>
        <w:jc w:val="left"/>
      </w:pPr>
      <w:r>
        <w:rPr>
          <w:color w:val="333333"/>
          <w:sz w:val="24"/>
        </w:rPr>
        <w:t>盐城市招生考试中心</w:t>
      </w:r>
    </w:p>
    <w:p>
      <w:pPr>
        <w:jc w:val="both"/>
      </w:pPr>
      <w:r>
        <w:rPr>
          <w:color w:val="333333"/>
          <w:sz w:val="24"/>
        </w:rPr>
        <w:t>0515-88318381</w:t>
      </w:r>
    </w:p>
    <w:p>
      <w:pPr>
        <w:jc w:val="left"/>
      </w:pPr>
      <w:r>
        <w:rPr>
          <w:color w:val="333333"/>
          <w:sz w:val="24"/>
        </w:rPr>
        <w:t>徐州市教育考试院</w:t>
      </w:r>
    </w:p>
    <w:p>
      <w:pPr>
        <w:jc w:val="both"/>
      </w:pPr>
      <w:r>
        <w:rPr>
          <w:color w:val="333333"/>
          <w:sz w:val="24"/>
        </w:rPr>
        <w:t>0516-83739617</w:t>
      </w:r>
    </w:p>
    <w:p>
      <w:pPr>
        <w:jc w:val="both"/>
      </w:pPr>
      <w:r>
        <w:rPr>
          <w:color w:val="333333"/>
          <w:sz w:val="26"/>
        </w:rPr>
        <w:t>镇江市教育考试院</w:t>
      </w:r>
    </w:p>
    <w:p>
      <w:pPr>
        <w:jc w:val="both"/>
      </w:pPr>
      <w:r>
        <w:rPr>
          <w:color w:val="333333"/>
          <w:sz w:val="26"/>
        </w:rPr>
        <w:t>0511-85016245</w:t>
      </w:r>
    </w:p>
    <w:p>
      <w:pPr>
        <w:jc w:val="left"/>
      </w:pPr>
      <w:r>
        <w:rPr>
          <w:color w:val="333333"/>
          <w:sz w:val="24"/>
        </w:rPr>
        <w:t>常州市教育考试院</w:t>
      </w:r>
    </w:p>
    <w:p>
      <w:pPr>
        <w:jc w:val="both"/>
      </w:pPr>
      <w:r>
        <w:rPr>
          <w:color w:val="333333"/>
          <w:sz w:val="24"/>
        </w:rPr>
        <w:t>0519-86603472</w:t>
      </w:r>
    </w:p>
    <w:p>
      <w:pPr>
        <w:jc w:val="left"/>
      </w:pPr>
      <w:r>
        <w:rPr>
          <w:color w:val="333333"/>
          <w:sz w:val="24"/>
        </w:rPr>
        <w:t>泰州市教育考试院</w:t>
      </w:r>
    </w:p>
    <w:p>
      <w:pPr>
        <w:jc w:val="both"/>
      </w:pPr>
      <w:r>
        <w:rPr>
          <w:color w:val="333333"/>
          <w:sz w:val="24"/>
        </w:rPr>
        <w:t>0523-86669392</w:t>
      </w:r>
    </w:p>
    <w:p>
      <w:pPr>
        <w:jc w:val="left"/>
      </w:pPr>
      <w:r>
        <w:rPr>
          <w:color w:val="333333"/>
          <w:sz w:val="24"/>
        </w:rPr>
        <w:t>苏州市教育考试院</w:t>
      </w:r>
    </w:p>
    <w:p>
      <w:pPr>
        <w:jc w:val="both"/>
      </w:pPr>
      <w:r>
        <w:rPr>
          <w:color w:val="333333"/>
          <w:sz w:val="24"/>
        </w:rPr>
        <w:t>0512-68668245</w:t>
      </w:r>
    </w:p>
    <w:p>
      <w:pPr>
        <w:jc w:val="both"/>
      </w:pPr>
    </w:p>
    <w:p>
      <w:pPr>
        <w:jc w:val="both"/>
      </w:pPr>
    </w:p>
    <w:p>
      <w:pPr>
        <w:jc w:val="right"/>
      </w:pPr>
    </w:p>
    <w:p>
      <w:pPr>
        <w:spacing w:before="300"/>
        <w:jc w:val="right"/>
      </w:pPr>
      <w:r>
        <w:rPr>
          <w:b/>
          <w:color w:val="FFFFFF"/>
          <w:spacing w:val="30"/>
          <w:sz w:val="24"/>
          <w:shd w:val="clear" w:color="auto" w:fill="00C2A5"/>
        </w:rPr>
        <w:t>长按二维码</w:t>
      </w:r>
    </w:p>
    <w:p>
      <w:pPr>
        <w:spacing w:before="300"/>
        <w:ind w:left="210" w:right="420"/>
        <w:jc w:val="both"/>
      </w:pPr>
      <w:r>
        <w:drawing>
          <wp:inline distT="0" distB="0" distL="0" distR="0">
            <wp:extent cx="4836160" cy="4953000"/>
            <wp:effectExtent l="0" t="0" r="0" b="0"/>
            <wp:docPr id="17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descript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4836160" cy="49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0" w:right="420"/>
        <w:jc w:val="both"/>
      </w:pPr>
    </w:p>
    <w:p>
      <w:pPr>
        <w:ind w:left="465" w:right="525"/>
        <w:jc w:val="left"/>
      </w:pPr>
      <w:r>
        <w:rPr>
          <w:b/>
          <w:color w:val="FFFFFF"/>
          <w:spacing w:val="30"/>
          <w:sz w:val="24"/>
          <w:shd w:val="clear" w:color="auto" w:fill="76B2F8"/>
        </w:rPr>
        <w:t>请关注“江苏招生考试”视频号</w:t>
      </w:r>
    </w:p>
    <w:p>
      <w:pPr>
        <w:spacing w:before="150"/>
        <w:ind w:left="360" w:right="420"/>
        <w:jc w:val="center"/>
      </w:pPr>
    </w:p>
    <w:p>
      <w:pPr>
        <w:ind w:right="210"/>
        <w:jc w:val="both"/>
      </w:pPr>
      <w:r>
        <w:drawing>
          <wp:inline distT="0" distB="0" distL="0" distR="0">
            <wp:extent cx="3181350" cy="609600"/>
            <wp:effectExtent l="0" t="0" r="0" b="0"/>
            <wp:docPr id="20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descript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3181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sectPr>
      <w:pgSz w:w="11906" w:h="16838"/>
      <w:pgMar w:top="1440" w:right="1800" w:bottom="1440" w:left="1800" w:header="712" w:footer="8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0ZGUxNDBkMTZkNTczYTlkZmYwNGZhMDc5MWVhNWEifQ=="/>
  </w:docVars>
  <w:rsids>
    <w:rsidRoot w:val="00000000"/>
    <w:rsid w:val="75262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987</Words>
  <Characters>1251</Characters>
  <TotalTime>2</TotalTime>
  <ScaleCrop>false</ScaleCrop>
  <LinksUpToDate>false</LinksUpToDate>
  <CharactersWithSpaces>1256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2023-02-09T08:33:00Z</dcterms:created>
  <dc:creator>zhangqi</dc:creator>
  <cp:lastModifiedBy>张琦</cp:lastModifiedBy>
  <dcterms:modified xsi:type="dcterms:W3CDTF">2023-02-09T01:21:06Z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C3E1170BABD14378B441A4CC38AE885F</vt:lpwstr>
  </property>
</Properties>
</file>